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3B7B3" w14:textId="5EEDFD64" w:rsidR="00F07E3C" w:rsidRPr="00A5583A" w:rsidRDefault="00F07E3C" w:rsidP="00F07E3C">
      <w:pPr>
        <w:pStyle w:val="Zhlav"/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tabs>
          <w:tab w:val="clear" w:pos="9072"/>
        </w:tabs>
        <w:spacing w:after="0"/>
        <w:jc w:val="center"/>
        <w:rPr>
          <w:rFonts w:ascii="Times New Roman" w:hAnsi="Times New Roman"/>
          <w:b/>
          <w:sz w:val="24"/>
          <w:szCs w:val="16"/>
        </w:rPr>
      </w:pPr>
      <w:r w:rsidRPr="00A5583A">
        <w:rPr>
          <w:rFonts w:ascii="Times New Roman" w:hAnsi="Times New Roman"/>
          <w:i/>
          <w:sz w:val="20"/>
          <w:szCs w:val="16"/>
        </w:rPr>
        <w:t>adresát:</w:t>
      </w:r>
      <w:r w:rsidRPr="00A5583A">
        <w:rPr>
          <w:rFonts w:ascii="Times New Roman" w:hAnsi="Times New Roman"/>
          <w:sz w:val="20"/>
          <w:szCs w:val="16"/>
        </w:rPr>
        <w:t xml:space="preserve"> </w:t>
      </w:r>
      <w:r w:rsidRPr="00A5583A">
        <w:rPr>
          <w:rFonts w:ascii="Times New Roman" w:hAnsi="Times New Roman"/>
          <w:b/>
          <w:sz w:val="20"/>
          <w:szCs w:val="16"/>
        </w:rPr>
        <w:t xml:space="preserve">KRAJSKÝ ÚŘAD </w:t>
      </w:r>
      <w:r>
        <w:rPr>
          <w:rFonts w:ascii="Times New Roman" w:hAnsi="Times New Roman"/>
          <w:b/>
          <w:sz w:val="20"/>
          <w:szCs w:val="16"/>
        </w:rPr>
        <w:t>MORAVSKOSLEZSKÉHO</w:t>
      </w:r>
      <w:r w:rsidRPr="00A5583A">
        <w:rPr>
          <w:rFonts w:ascii="Times New Roman" w:hAnsi="Times New Roman"/>
          <w:b/>
          <w:sz w:val="20"/>
          <w:szCs w:val="16"/>
        </w:rPr>
        <w:t xml:space="preserve"> KRAJE – ODBOR ŽIVOTNÍHO PROSTŘEDÍ A</w:t>
      </w:r>
      <w:r>
        <w:rPr>
          <w:rFonts w:ascii="Times New Roman" w:hAnsi="Times New Roman"/>
          <w:b/>
          <w:sz w:val="20"/>
          <w:szCs w:val="16"/>
        </w:rPr>
        <w:t xml:space="preserve">     Z</w:t>
      </w:r>
      <w:r w:rsidRPr="00A5583A">
        <w:rPr>
          <w:rFonts w:ascii="Times New Roman" w:hAnsi="Times New Roman"/>
          <w:b/>
          <w:sz w:val="20"/>
          <w:szCs w:val="16"/>
        </w:rPr>
        <w:t>EMĚDĚLSTVÍ</w:t>
      </w:r>
    </w:p>
    <w:p w14:paraId="701B04B9" w14:textId="552819A4" w:rsidR="00F07E3C" w:rsidRPr="00A5583A" w:rsidRDefault="00F07E3C" w:rsidP="00F07E3C">
      <w:pPr>
        <w:pStyle w:val="Zhlav"/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spacing w:after="0"/>
        <w:rPr>
          <w:rFonts w:ascii="Times New Roman" w:hAnsi="Times New Roman"/>
          <w:sz w:val="16"/>
          <w:szCs w:val="16"/>
        </w:rPr>
      </w:pPr>
      <w:r w:rsidRPr="00A5583A">
        <w:rPr>
          <w:rFonts w:ascii="Times New Roman" w:hAnsi="Times New Roman"/>
          <w:b/>
          <w:sz w:val="20"/>
          <w:szCs w:val="16"/>
        </w:rPr>
        <w:tab/>
        <w:t>Sídlo:</w:t>
      </w:r>
      <w:r w:rsidRPr="00A5583A">
        <w:rPr>
          <w:rFonts w:ascii="Times New Roman" w:hAnsi="Times New Roman"/>
          <w:sz w:val="20"/>
          <w:szCs w:val="16"/>
        </w:rPr>
        <w:t xml:space="preserve"> </w:t>
      </w:r>
      <w:r>
        <w:rPr>
          <w:rFonts w:ascii="Times New Roman" w:hAnsi="Times New Roman"/>
          <w:sz w:val="20"/>
          <w:szCs w:val="16"/>
        </w:rPr>
        <w:t>28. října 117</w:t>
      </w:r>
      <w:r w:rsidRPr="00A5583A">
        <w:rPr>
          <w:rFonts w:ascii="Times New Roman" w:hAnsi="Times New Roman"/>
          <w:sz w:val="20"/>
          <w:szCs w:val="16"/>
        </w:rPr>
        <w:t xml:space="preserve">, </w:t>
      </w:r>
      <w:r>
        <w:rPr>
          <w:rFonts w:ascii="Times New Roman" w:hAnsi="Times New Roman"/>
          <w:sz w:val="20"/>
          <w:szCs w:val="16"/>
        </w:rPr>
        <w:t>702 18</w:t>
      </w:r>
      <w:r w:rsidRPr="00A5583A">
        <w:rPr>
          <w:rFonts w:ascii="Times New Roman" w:hAnsi="Times New Roman"/>
          <w:sz w:val="20"/>
          <w:szCs w:val="16"/>
        </w:rPr>
        <w:t xml:space="preserve">, </w:t>
      </w:r>
      <w:r>
        <w:rPr>
          <w:rFonts w:ascii="Times New Roman" w:hAnsi="Times New Roman"/>
          <w:sz w:val="20"/>
          <w:szCs w:val="16"/>
        </w:rPr>
        <w:t>Ostrava</w:t>
      </w:r>
      <w:r w:rsidRPr="00A5583A">
        <w:rPr>
          <w:rFonts w:ascii="Times New Roman" w:hAnsi="Times New Roman"/>
          <w:sz w:val="20"/>
          <w:szCs w:val="16"/>
        </w:rPr>
        <w:t>, Česká republika</w:t>
      </w:r>
      <w:r w:rsidRPr="00F07E3C">
        <w:rPr>
          <w:rFonts w:ascii="Times New Roman" w:hAnsi="Times New Roman"/>
          <w:sz w:val="20"/>
          <w:szCs w:val="20"/>
        </w:rPr>
        <w:t xml:space="preserve">, </w:t>
      </w:r>
      <w:r w:rsidRPr="00F07E3C">
        <w:rPr>
          <w:rFonts w:ascii="Times New Roman" w:hAnsi="Times New Roman"/>
          <w:b/>
          <w:sz w:val="20"/>
          <w:szCs w:val="20"/>
        </w:rPr>
        <w:t>IČO</w:t>
      </w:r>
      <w:r w:rsidRPr="00F07E3C">
        <w:rPr>
          <w:rFonts w:ascii="Times New Roman" w:hAnsi="Times New Roman"/>
          <w:sz w:val="20"/>
          <w:szCs w:val="20"/>
        </w:rPr>
        <w:t xml:space="preserve"> 70890692, </w:t>
      </w:r>
      <w:r w:rsidRPr="00F07E3C">
        <w:rPr>
          <w:rFonts w:ascii="Times New Roman" w:hAnsi="Times New Roman"/>
          <w:b/>
          <w:sz w:val="20"/>
          <w:szCs w:val="20"/>
        </w:rPr>
        <w:t>DIČ</w:t>
      </w:r>
      <w:r w:rsidRPr="00F07E3C">
        <w:rPr>
          <w:rFonts w:ascii="Times New Roman" w:hAnsi="Times New Roman"/>
          <w:sz w:val="20"/>
          <w:szCs w:val="20"/>
        </w:rPr>
        <w:t xml:space="preserve"> CZ7</w:t>
      </w:r>
      <w:r>
        <w:rPr>
          <w:rFonts w:ascii="Times New Roman" w:hAnsi="Times New Roman"/>
          <w:sz w:val="20"/>
          <w:szCs w:val="20"/>
        </w:rPr>
        <w:t>0890692</w:t>
      </w:r>
      <w:r w:rsidRPr="00F07E3C">
        <w:rPr>
          <w:rFonts w:ascii="Times New Roman" w:hAnsi="Times New Roman"/>
          <w:sz w:val="20"/>
          <w:szCs w:val="20"/>
        </w:rPr>
        <w:t>,</w:t>
      </w:r>
      <w:r w:rsidRPr="00A5583A">
        <w:rPr>
          <w:rFonts w:ascii="Times New Roman" w:hAnsi="Times New Roman"/>
          <w:sz w:val="16"/>
          <w:szCs w:val="16"/>
        </w:rPr>
        <w:t xml:space="preserve"> </w:t>
      </w:r>
    </w:p>
    <w:p w14:paraId="57911DF9" w14:textId="7197BB30" w:rsidR="00F07E3C" w:rsidRPr="00A5583A" w:rsidRDefault="00F07E3C" w:rsidP="00F07E3C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tabs>
          <w:tab w:val="left" w:pos="709"/>
          <w:tab w:val="right" w:pos="9180"/>
        </w:tabs>
        <w:spacing w:after="0" w:line="240" w:lineRule="auto"/>
        <w:rPr>
          <w:rFonts w:ascii="Times New Roman" w:hAnsi="Times New Roman"/>
          <w:sz w:val="20"/>
          <w:szCs w:val="16"/>
        </w:rPr>
      </w:pPr>
      <w:r w:rsidRPr="00A5583A">
        <w:rPr>
          <w:rFonts w:ascii="Times New Roman" w:hAnsi="Times New Roman"/>
          <w:sz w:val="20"/>
          <w:szCs w:val="16"/>
        </w:rPr>
        <w:tab/>
        <w:t>tel.: +420</w:t>
      </w:r>
      <w:r>
        <w:rPr>
          <w:rFonts w:ascii="Times New Roman" w:hAnsi="Times New Roman"/>
          <w:sz w:val="20"/>
          <w:szCs w:val="16"/>
        </w:rPr>
        <w:t> 595 622 222</w:t>
      </w:r>
      <w:r w:rsidRPr="00A5583A">
        <w:rPr>
          <w:rFonts w:ascii="Times New Roman" w:hAnsi="Times New Roman"/>
          <w:sz w:val="20"/>
          <w:szCs w:val="16"/>
        </w:rPr>
        <w:t xml:space="preserve">, </w:t>
      </w:r>
      <w:r w:rsidRPr="00A5583A">
        <w:rPr>
          <w:rFonts w:ascii="Times New Roman" w:hAnsi="Times New Roman"/>
          <w:b/>
          <w:sz w:val="20"/>
          <w:szCs w:val="16"/>
        </w:rPr>
        <w:t>http://</w:t>
      </w:r>
      <w:r w:rsidRPr="00A5583A">
        <w:rPr>
          <w:rFonts w:ascii="Times New Roman" w:hAnsi="Times New Roman"/>
          <w:sz w:val="20"/>
          <w:szCs w:val="16"/>
        </w:rPr>
        <w:t>www.</w:t>
      </w:r>
      <w:r>
        <w:rPr>
          <w:rFonts w:ascii="Times New Roman" w:hAnsi="Times New Roman"/>
          <w:sz w:val="20"/>
          <w:szCs w:val="16"/>
        </w:rPr>
        <w:t>msk</w:t>
      </w:r>
      <w:r w:rsidRPr="00A5583A">
        <w:rPr>
          <w:rFonts w:ascii="Times New Roman" w:hAnsi="Times New Roman"/>
          <w:sz w:val="20"/>
          <w:szCs w:val="16"/>
        </w:rPr>
        <w:t xml:space="preserve">.cz, </w:t>
      </w:r>
      <w:r w:rsidRPr="00A5583A">
        <w:rPr>
          <w:rFonts w:ascii="Times New Roman" w:hAnsi="Times New Roman"/>
          <w:b/>
          <w:sz w:val="20"/>
          <w:szCs w:val="16"/>
        </w:rPr>
        <w:t>e-mail:</w:t>
      </w:r>
      <w:r w:rsidRPr="00A5583A">
        <w:rPr>
          <w:rFonts w:ascii="Times New Roman" w:hAnsi="Times New Roman"/>
          <w:sz w:val="20"/>
          <w:szCs w:val="16"/>
        </w:rPr>
        <w:t xml:space="preserve"> posta@</w:t>
      </w:r>
      <w:r>
        <w:rPr>
          <w:rFonts w:ascii="Times New Roman" w:hAnsi="Times New Roman"/>
          <w:sz w:val="20"/>
          <w:szCs w:val="16"/>
        </w:rPr>
        <w:t>msk</w:t>
      </w:r>
      <w:r w:rsidRPr="00A5583A">
        <w:rPr>
          <w:rFonts w:ascii="Times New Roman" w:hAnsi="Times New Roman"/>
          <w:sz w:val="20"/>
          <w:szCs w:val="16"/>
        </w:rPr>
        <w:t>.cz</w:t>
      </w:r>
    </w:p>
    <w:p w14:paraId="171860A1" w14:textId="77777777" w:rsidR="00F07E3C" w:rsidRDefault="00F07E3C" w:rsidP="00F07E3C">
      <w:pPr>
        <w:spacing w:after="0" w:line="240" w:lineRule="auto"/>
        <w:rPr>
          <w:rFonts w:ascii="Times New Roman" w:hAnsi="Times New Roman"/>
          <w:b/>
          <w:sz w:val="32"/>
          <w:szCs w:val="40"/>
          <w:u w:val="single"/>
        </w:rPr>
      </w:pPr>
    </w:p>
    <w:p w14:paraId="52FB6F93" w14:textId="1D3FB0BF" w:rsidR="00F07E3C" w:rsidRPr="000238BC" w:rsidRDefault="00F07E3C" w:rsidP="00F07E3C">
      <w:pPr>
        <w:spacing w:after="0" w:line="240" w:lineRule="auto"/>
        <w:jc w:val="center"/>
        <w:rPr>
          <w:rFonts w:ascii="Times New Roman" w:hAnsi="Times New Roman"/>
          <w:b/>
          <w:sz w:val="28"/>
          <w:szCs w:val="40"/>
          <w:u w:val="single"/>
        </w:rPr>
      </w:pPr>
      <w:r w:rsidRPr="00A24B6E">
        <w:rPr>
          <w:rFonts w:ascii="Times New Roman" w:hAnsi="Times New Roman"/>
          <w:b/>
          <w:sz w:val="32"/>
          <w:szCs w:val="40"/>
          <w:u w:val="single"/>
        </w:rPr>
        <w:t>ŽÁDOST O POVOLENÍ VÝJIMKY ZE ZÁKAZŮ</w:t>
      </w:r>
    </w:p>
    <w:p w14:paraId="12F43BBD" w14:textId="77777777" w:rsidR="00F07E3C" w:rsidRDefault="00F07E3C" w:rsidP="00F07E3C">
      <w:pPr>
        <w:spacing w:after="0" w:line="240" w:lineRule="auto"/>
        <w:jc w:val="center"/>
        <w:rPr>
          <w:rFonts w:ascii="Times New Roman" w:hAnsi="Times New Roman"/>
          <w:b/>
          <w:szCs w:val="40"/>
          <w:u w:val="single"/>
        </w:rPr>
      </w:pPr>
      <w:r w:rsidRPr="000235C9">
        <w:rPr>
          <w:rFonts w:ascii="Times New Roman" w:hAnsi="Times New Roman"/>
          <w:b/>
          <w:szCs w:val="40"/>
          <w:u w:val="single"/>
        </w:rPr>
        <w:t>podle § 56 zák</w:t>
      </w:r>
      <w:r>
        <w:rPr>
          <w:rFonts w:ascii="Times New Roman" w:hAnsi="Times New Roman"/>
          <w:b/>
          <w:szCs w:val="40"/>
          <w:u w:val="single"/>
        </w:rPr>
        <w:t>ona č.</w:t>
      </w:r>
      <w:r w:rsidRPr="000235C9">
        <w:rPr>
          <w:rFonts w:ascii="Times New Roman" w:hAnsi="Times New Roman"/>
          <w:b/>
          <w:szCs w:val="40"/>
          <w:u w:val="single"/>
        </w:rPr>
        <w:t xml:space="preserve"> 114/1992 sb., o ochraně přírody a krajiny (dále jen „ZOPK“)</w:t>
      </w:r>
    </w:p>
    <w:p w14:paraId="513FFE44" w14:textId="2B7BFF1E" w:rsidR="00A601F7" w:rsidRDefault="00A601F7"/>
    <w:p w14:paraId="1B388164" w14:textId="77777777" w:rsidR="004700EF" w:rsidRPr="004700EF" w:rsidRDefault="00F07E3C" w:rsidP="004700EF">
      <w:pPr>
        <w:spacing w:after="0" w:line="240" w:lineRule="auto"/>
        <w:rPr>
          <w:rFonts w:ascii="Times New Roman" w:hAnsi="Times New Roman"/>
          <w:b/>
        </w:rPr>
      </w:pPr>
      <w:r w:rsidRPr="004700EF">
        <w:rPr>
          <w:rFonts w:ascii="Times New Roman" w:hAnsi="Times New Roman"/>
        </w:rPr>
        <w:t>1)</w:t>
      </w:r>
      <w:r w:rsidRPr="004700EF">
        <w:rPr>
          <w:rFonts w:ascii="Times New Roman" w:hAnsi="Times New Roman"/>
          <w:b/>
        </w:rPr>
        <w:t xml:space="preserve"> </w:t>
      </w:r>
      <w:r w:rsidRPr="004700EF">
        <w:rPr>
          <w:rFonts w:ascii="Times New Roman" w:hAnsi="Times New Roman"/>
          <w:b/>
        </w:rPr>
        <w:tab/>
      </w:r>
      <w:r w:rsidRPr="004700EF">
        <w:rPr>
          <w:rFonts w:ascii="Times New Roman" w:hAnsi="Times New Roman"/>
          <w:b/>
          <w:u w:val="single"/>
        </w:rPr>
        <w:t>NÁZEV ZÁMĚRU</w:t>
      </w:r>
      <w:r w:rsidRPr="004700EF">
        <w:rPr>
          <w:rFonts w:ascii="Times New Roman" w:hAnsi="Times New Roman"/>
          <w:b/>
        </w:rPr>
        <w:t xml:space="preserve"> (akce, stavba)</w:t>
      </w:r>
      <w:r w:rsidR="00D0592E" w:rsidRPr="004700EF">
        <w:rPr>
          <w:rFonts w:ascii="Times New Roman" w:hAnsi="Times New Roman"/>
          <w:b/>
        </w:rPr>
        <w:t>:</w:t>
      </w:r>
    </w:p>
    <w:p w14:paraId="7438726D" w14:textId="7F487EE1" w:rsidR="00F07E3C" w:rsidRPr="00AF058E" w:rsidRDefault="00D0592E" w:rsidP="00D0592E">
      <w:pPr>
        <w:pStyle w:val="Odstavecseseznamem"/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„</w:t>
      </w:r>
      <w:r w:rsidRPr="00D0592E">
        <w:rPr>
          <w:rFonts w:ascii="Times New Roman" w:hAnsi="Times New Roman"/>
          <w:b/>
        </w:rPr>
        <w:t>Oprava náhon Mlýnka v</w:t>
      </w:r>
      <w:r>
        <w:rPr>
          <w:rFonts w:ascii="Times New Roman" w:hAnsi="Times New Roman"/>
          <w:b/>
        </w:rPr>
        <w:t> </w:t>
      </w:r>
      <w:r w:rsidRPr="00D0592E">
        <w:rPr>
          <w:rFonts w:ascii="Times New Roman" w:hAnsi="Times New Roman"/>
          <w:b/>
        </w:rPr>
        <w:t>Odrách</w:t>
      </w:r>
      <w:r>
        <w:rPr>
          <w:rFonts w:ascii="Times New Roman" w:hAnsi="Times New Roman"/>
          <w:b/>
        </w:rPr>
        <w:t xml:space="preserve"> </w:t>
      </w:r>
      <w:r w:rsidRPr="00D0592E">
        <w:rPr>
          <w:rFonts w:ascii="Times New Roman" w:hAnsi="Times New Roman"/>
          <w:b/>
        </w:rPr>
        <w:t>- SO3 – Oprava zaklenuté části náhonu</w:t>
      </w:r>
      <w:r>
        <w:rPr>
          <w:rFonts w:ascii="Times New Roman" w:hAnsi="Times New Roman"/>
          <w:b/>
        </w:rPr>
        <w:t>“</w:t>
      </w:r>
    </w:p>
    <w:p w14:paraId="4EF6FC43" w14:textId="21BCD6CC" w:rsidR="00F07E3C" w:rsidRDefault="00F07E3C"/>
    <w:p w14:paraId="5B1D88C3" w14:textId="4FC929AE" w:rsidR="00166471" w:rsidRDefault="0097358C" w:rsidP="00166471">
      <w:pPr>
        <w:pStyle w:val="Odstavecseseznamem"/>
        <w:spacing w:after="0" w:line="240" w:lineRule="auto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</w:rPr>
        <w:t>2</w:t>
      </w:r>
      <w:r w:rsidR="00166471" w:rsidRPr="005078DD">
        <w:rPr>
          <w:rFonts w:ascii="Times New Roman" w:hAnsi="Times New Roman"/>
        </w:rPr>
        <w:t>)</w:t>
      </w:r>
      <w:r w:rsidR="00166471">
        <w:rPr>
          <w:rFonts w:ascii="Times New Roman" w:hAnsi="Times New Roman"/>
          <w:b/>
        </w:rPr>
        <w:t xml:space="preserve"> </w:t>
      </w:r>
      <w:r w:rsidR="00166471">
        <w:rPr>
          <w:rFonts w:ascii="Times New Roman" w:hAnsi="Times New Roman"/>
          <w:b/>
        </w:rPr>
        <w:tab/>
      </w:r>
      <w:r w:rsidR="00166471" w:rsidRPr="0097358C">
        <w:rPr>
          <w:rFonts w:ascii="Times New Roman" w:hAnsi="Times New Roman"/>
          <w:b/>
        </w:rPr>
        <w:t>Přesná lokalizace:</w:t>
      </w:r>
    </w:p>
    <w:p w14:paraId="7350D771" w14:textId="7F660514" w:rsidR="00543D79" w:rsidRDefault="00543D79" w:rsidP="00166471">
      <w:pPr>
        <w:pStyle w:val="Odstavecseseznamem"/>
        <w:spacing w:after="0" w:line="240" w:lineRule="auto"/>
        <w:ind w:left="0"/>
        <w:rPr>
          <w:rFonts w:ascii="Times New Roman" w:hAnsi="Times New Roman"/>
          <w:b/>
        </w:rPr>
      </w:pPr>
    </w:p>
    <w:p w14:paraId="299AFABB" w14:textId="51C6B796" w:rsidR="00543D79" w:rsidRDefault="00543D79" w:rsidP="00166471">
      <w:pPr>
        <w:pStyle w:val="Odstavecseseznamem"/>
        <w:spacing w:after="0" w:line="240" w:lineRule="auto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 xml:space="preserve">Jde o zaklenutý úsek náhonu Mlýnka v Odrách. Úsek začíná </w:t>
      </w:r>
      <w:r w:rsidR="008D140D">
        <w:rPr>
          <w:rFonts w:ascii="Times New Roman" w:hAnsi="Times New Roman"/>
          <w:b/>
        </w:rPr>
        <w:t>za k</w:t>
      </w:r>
      <w:r>
        <w:rPr>
          <w:rFonts w:ascii="Times New Roman" w:hAnsi="Times New Roman"/>
          <w:b/>
        </w:rPr>
        <w:t>řížením s ulicí Potoční</w:t>
      </w:r>
      <w:r w:rsidR="008D140D">
        <w:rPr>
          <w:rFonts w:ascii="Times New Roman" w:hAnsi="Times New Roman"/>
          <w:b/>
        </w:rPr>
        <w:t>. Délka opravovaného úseku je cca 20 m.</w:t>
      </w:r>
    </w:p>
    <w:p w14:paraId="07DDDA5D" w14:textId="6C94F57F" w:rsidR="00543D79" w:rsidRPr="0097358C" w:rsidRDefault="00543D79" w:rsidP="00166471">
      <w:pPr>
        <w:pStyle w:val="Odstavecseseznamem"/>
        <w:spacing w:after="0" w:line="240" w:lineRule="auto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14:paraId="17147A3B" w14:textId="77777777" w:rsidR="00166471" w:rsidRPr="0097358C" w:rsidRDefault="00166471" w:rsidP="00166471">
      <w:pPr>
        <w:pStyle w:val="Odstavecseseznamem"/>
        <w:spacing w:after="0" w:line="240" w:lineRule="auto"/>
        <w:ind w:left="0" w:firstLine="567"/>
        <w:rPr>
          <w:rFonts w:ascii="Times New Roman" w:hAnsi="Times New Roman"/>
          <w:b/>
        </w:rPr>
      </w:pPr>
      <w:r w:rsidRPr="0097358C">
        <w:rPr>
          <w:rFonts w:ascii="Times New Roman" w:hAnsi="Times New Roman"/>
          <w:b/>
        </w:rPr>
        <w:t>a) VLASTNÍCI POZEMKŮ, ČÍSLA PARCEL, KATASTRÁLNÍ ÚZEMÍ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842"/>
        <w:gridCol w:w="5920"/>
      </w:tblGrid>
      <w:tr w:rsidR="00166471" w:rsidRPr="0097358C" w14:paraId="0A636CB1" w14:textId="77777777" w:rsidTr="00912D0E">
        <w:tc>
          <w:tcPr>
            <w:tcW w:w="959" w:type="dxa"/>
          </w:tcPr>
          <w:p w14:paraId="07A1F7AA" w14:textId="77777777" w:rsidR="00166471" w:rsidRPr="0097358C" w:rsidRDefault="00166471" w:rsidP="0097358C">
            <w:pPr>
              <w:pStyle w:val="Odstavecseseznamem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97358C">
              <w:rPr>
                <w:rFonts w:ascii="Times New Roman" w:hAnsi="Times New Roman"/>
                <w:b/>
                <w:sz w:val="20"/>
              </w:rPr>
              <w:t>p. p. č.</w:t>
            </w:r>
          </w:p>
        </w:tc>
        <w:tc>
          <w:tcPr>
            <w:tcW w:w="1842" w:type="dxa"/>
          </w:tcPr>
          <w:p w14:paraId="6BA6DA25" w14:textId="77777777" w:rsidR="00166471" w:rsidRPr="0097358C" w:rsidRDefault="00166471" w:rsidP="0097358C">
            <w:pPr>
              <w:pStyle w:val="Odstavecseseznamem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97358C">
              <w:rPr>
                <w:rFonts w:ascii="Times New Roman" w:hAnsi="Times New Roman"/>
                <w:b/>
                <w:sz w:val="20"/>
              </w:rPr>
              <w:t>katastrální území</w:t>
            </w:r>
          </w:p>
        </w:tc>
        <w:tc>
          <w:tcPr>
            <w:tcW w:w="5920" w:type="dxa"/>
          </w:tcPr>
          <w:p w14:paraId="7B0BAFC7" w14:textId="77777777" w:rsidR="00166471" w:rsidRPr="0097358C" w:rsidRDefault="00166471" w:rsidP="0097358C">
            <w:pPr>
              <w:pStyle w:val="Odstavecseseznamem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97358C">
              <w:rPr>
                <w:rFonts w:ascii="Times New Roman" w:hAnsi="Times New Roman"/>
                <w:b/>
                <w:sz w:val="20"/>
              </w:rPr>
              <w:t>vlastník pozemku, datum narození (IČO), adresa</w:t>
            </w:r>
          </w:p>
        </w:tc>
      </w:tr>
      <w:tr w:rsidR="00166471" w:rsidRPr="000238BC" w14:paraId="704D5814" w14:textId="77777777" w:rsidTr="00912D0E">
        <w:tc>
          <w:tcPr>
            <w:tcW w:w="959" w:type="dxa"/>
          </w:tcPr>
          <w:p w14:paraId="234D7E78" w14:textId="46C35CBA" w:rsidR="00166471" w:rsidRPr="000238BC" w:rsidRDefault="0097358C" w:rsidP="0097358C">
            <w:pPr>
              <w:pStyle w:val="Odstavecseseznamem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7358C">
              <w:rPr>
                <w:rFonts w:ascii="Times New Roman" w:hAnsi="Times New Roman"/>
              </w:rPr>
              <w:t>25</w:t>
            </w:r>
            <w:r w:rsidR="00543D79">
              <w:rPr>
                <w:rFonts w:ascii="Times New Roman" w:hAnsi="Times New Roman"/>
              </w:rPr>
              <w:t>64/1</w:t>
            </w:r>
          </w:p>
        </w:tc>
        <w:tc>
          <w:tcPr>
            <w:tcW w:w="1842" w:type="dxa"/>
          </w:tcPr>
          <w:p w14:paraId="6EF995F6" w14:textId="33A787B3" w:rsidR="00166471" w:rsidRPr="000238BC" w:rsidRDefault="0097358C" w:rsidP="0097358C">
            <w:pPr>
              <w:pStyle w:val="Odstavecseseznamem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Odry</w:t>
            </w:r>
          </w:p>
        </w:tc>
        <w:tc>
          <w:tcPr>
            <w:tcW w:w="5920" w:type="dxa"/>
          </w:tcPr>
          <w:p w14:paraId="77FAEC6F" w14:textId="0050F540" w:rsidR="00166471" w:rsidRPr="000238BC" w:rsidRDefault="0097358C" w:rsidP="0097358C">
            <w:pPr>
              <w:pStyle w:val="Odstavecseseznamem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7358C">
              <w:rPr>
                <w:rFonts w:ascii="Times New Roman" w:hAnsi="Times New Roman"/>
              </w:rPr>
              <w:t>Česká republika / Státní pozemkový úřad, Husinecká 1024/11a, Žižkov, 13000 Praha 3</w:t>
            </w:r>
          </w:p>
        </w:tc>
      </w:tr>
    </w:tbl>
    <w:p w14:paraId="4FA8866E" w14:textId="5305EDC1" w:rsidR="00166471" w:rsidRDefault="00166471" w:rsidP="00166471">
      <w:pPr>
        <w:pStyle w:val="Odstavecseseznamem"/>
        <w:spacing w:after="0" w:line="240" w:lineRule="auto"/>
        <w:ind w:left="709" w:hanging="142"/>
        <w:rPr>
          <w:rFonts w:ascii="Times New Roman" w:hAnsi="Times New Roman"/>
        </w:rPr>
      </w:pPr>
    </w:p>
    <w:p w14:paraId="0EA68F0A" w14:textId="2F80A03E" w:rsidR="0097358C" w:rsidRPr="0097358C" w:rsidRDefault="0097358C" w:rsidP="0097358C">
      <w:pPr>
        <w:pStyle w:val="Odstavecseseznamem"/>
        <w:spacing w:after="0" w:line="240" w:lineRule="auto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</w:rPr>
        <w:t>3</w:t>
      </w:r>
      <w:r w:rsidRPr="005078DD">
        <w:rPr>
          <w:rFonts w:ascii="Times New Roman" w:hAnsi="Times New Roman"/>
        </w:rPr>
        <w:t>)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ab/>
      </w:r>
      <w:r w:rsidRPr="0097358C">
        <w:rPr>
          <w:rFonts w:ascii="Times New Roman" w:hAnsi="Times New Roman"/>
          <w:b/>
        </w:rPr>
        <w:t>P</w:t>
      </w:r>
      <w:r>
        <w:rPr>
          <w:rFonts w:ascii="Times New Roman" w:hAnsi="Times New Roman"/>
          <w:b/>
        </w:rPr>
        <w:t>opis stavby</w:t>
      </w:r>
      <w:r w:rsidRPr="0097358C">
        <w:rPr>
          <w:rFonts w:ascii="Times New Roman" w:hAnsi="Times New Roman"/>
          <w:b/>
        </w:rPr>
        <w:t>:</w:t>
      </w:r>
    </w:p>
    <w:p w14:paraId="13974E3F" w14:textId="77777777" w:rsidR="008D140D" w:rsidRDefault="0097358C" w:rsidP="0097358C">
      <w:pPr>
        <w:pStyle w:val="Odstavecseseznamem"/>
        <w:spacing w:after="0" w:line="240" w:lineRule="auto"/>
        <w:ind w:left="709"/>
        <w:jc w:val="both"/>
        <w:rPr>
          <w:rFonts w:ascii="Times New Roman" w:hAnsi="Times New Roman"/>
        </w:rPr>
      </w:pPr>
      <w:r w:rsidRPr="0097358C">
        <w:rPr>
          <w:rFonts w:ascii="Times New Roman" w:hAnsi="Times New Roman"/>
        </w:rPr>
        <w:t xml:space="preserve">Náhon je napouštěn z řeky Odry u jezu v ř.km 83,8 a je zaústěn do </w:t>
      </w:r>
      <w:proofErr w:type="spellStart"/>
      <w:r w:rsidRPr="0097358C">
        <w:rPr>
          <w:rFonts w:ascii="Times New Roman" w:hAnsi="Times New Roman"/>
        </w:rPr>
        <w:t>Vraženského</w:t>
      </w:r>
      <w:proofErr w:type="spellEnd"/>
      <w:r w:rsidRPr="0097358C">
        <w:rPr>
          <w:rFonts w:ascii="Times New Roman" w:hAnsi="Times New Roman"/>
        </w:rPr>
        <w:t xml:space="preserve"> potoka. Náhon slouží k napouštění rybniční soustavy pod Městem Odry. </w:t>
      </w:r>
    </w:p>
    <w:p w14:paraId="79ACC182" w14:textId="3D6E1970" w:rsidR="008D140D" w:rsidRDefault="0097358C" w:rsidP="0097358C">
      <w:pPr>
        <w:pStyle w:val="Odstavecseseznamem"/>
        <w:spacing w:after="0" w:line="240" w:lineRule="auto"/>
        <w:ind w:left="709"/>
        <w:jc w:val="both"/>
        <w:rPr>
          <w:rFonts w:ascii="Times New Roman" w:hAnsi="Times New Roman"/>
        </w:rPr>
      </w:pPr>
      <w:r w:rsidRPr="0097358C">
        <w:rPr>
          <w:rFonts w:ascii="Times New Roman" w:hAnsi="Times New Roman"/>
        </w:rPr>
        <w:t xml:space="preserve">Posuzovaný úsek náhonu </w:t>
      </w:r>
      <w:r w:rsidR="008D140D" w:rsidRPr="008D140D">
        <w:rPr>
          <w:rFonts w:ascii="Times New Roman" w:hAnsi="Times New Roman"/>
        </w:rPr>
        <w:t>začíná za křížením s ulicí Potoční. Délka opravovaného úseku je cca 20 m.</w:t>
      </w:r>
    </w:p>
    <w:p w14:paraId="62C87B41" w14:textId="43F89833" w:rsidR="0097358C" w:rsidRDefault="008D140D" w:rsidP="0097358C">
      <w:pPr>
        <w:pStyle w:val="Odstavecseseznamem"/>
        <w:spacing w:after="0" w:line="240" w:lineRule="auto"/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Provedena bude rekonstrukce </w:t>
      </w:r>
      <w:r w:rsidRPr="008D140D">
        <w:rPr>
          <w:rFonts w:ascii="Times New Roman" w:hAnsi="Times New Roman"/>
        </w:rPr>
        <w:t>zaklenuté části náhonu</w:t>
      </w:r>
      <w:r>
        <w:rPr>
          <w:rFonts w:ascii="Times New Roman" w:hAnsi="Times New Roman"/>
        </w:rPr>
        <w:t xml:space="preserve"> </w:t>
      </w:r>
      <w:r w:rsidRPr="008D140D">
        <w:rPr>
          <w:rFonts w:ascii="Times New Roman" w:hAnsi="Times New Roman"/>
        </w:rPr>
        <w:t>ve stávajících půdorysných rozměrech.</w:t>
      </w:r>
    </w:p>
    <w:p w14:paraId="05842B78" w14:textId="77777777" w:rsidR="008D140D" w:rsidRDefault="008D140D" w:rsidP="0097358C">
      <w:pPr>
        <w:pStyle w:val="Odstavecseseznamem"/>
        <w:spacing w:after="0" w:line="240" w:lineRule="auto"/>
        <w:ind w:left="709"/>
        <w:jc w:val="both"/>
        <w:rPr>
          <w:rFonts w:ascii="Times New Roman" w:hAnsi="Times New Roman"/>
        </w:rPr>
      </w:pPr>
    </w:p>
    <w:p w14:paraId="0666755A" w14:textId="433B6493" w:rsidR="0097358C" w:rsidRPr="0097358C" w:rsidRDefault="0097358C" w:rsidP="0097358C">
      <w:pPr>
        <w:pStyle w:val="Odstavecseseznamem"/>
        <w:spacing w:after="0" w:line="240" w:lineRule="auto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</w:rPr>
        <w:t>4</w:t>
      </w:r>
      <w:r w:rsidRPr="005078DD">
        <w:rPr>
          <w:rFonts w:ascii="Times New Roman" w:hAnsi="Times New Roman"/>
        </w:rPr>
        <w:t>)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ab/>
      </w:r>
      <w:r w:rsidRPr="0097358C">
        <w:rPr>
          <w:rFonts w:ascii="Times New Roman" w:hAnsi="Times New Roman"/>
          <w:b/>
        </w:rPr>
        <w:t>P</w:t>
      </w:r>
      <w:r>
        <w:rPr>
          <w:rFonts w:ascii="Times New Roman" w:hAnsi="Times New Roman"/>
          <w:b/>
        </w:rPr>
        <w:t>opis stávajícího stavu</w:t>
      </w:r>
      <w:r w:rsidRPr="0097358C">
        <w:rPr>
          <w:rFonts w:ascii="Times New Roman" w:hAnsi="Times New Roman"/>
          <w:b/>
        </w:rPr>
        <w:t>:</w:t>
      </w:r>
    </w:p>
    <w:p w14:paraId="7796E9F8" w14:textId="739AC986" w:rsidR="0097358C" w:rsidRDefault="0097358C" w:rsidP="0097358C">
      <w:pPr>
        <w:pStyle w:val="Odstavecseseznamem"/>
        <w:spacing w:after="0" w:line="240" w:lineRule="auto"/>
        <w:ind w:left="709"/>
        <w:jc w:val="both"/>
        <w:rPr>
          <w:rFonts w:ascii="Times New Roman" w:hAnsi="Times New Roman"/>
        </w:rPr>
      </w:pPr>
    </w:p>
    <w:p w14:paraId="4CC46D82" w14:textId="0A8F980C" w:rsidR="008D140D" w:rsidRDefault="00750124" w:rsidP="0097358C">
      <w:pPr>
        <w:pStyle w:val="Odstavecseseznamem"/>
        <w:spacing w:after="0" w:line="240" w:lineRule="auto"/>
        <w:ind w:left="709"/>
        <w:jc w:val="both"/>
        <w:rPr>
          <w:rFonts w:ascii="Times New Roman" w:hAnsi="Times New Roman"/>
        </w:rPr>
      </w:pPr>
      <w:r w:rsidRPr="00750124">
        <w:rPr>
          <w:rFonts w:ascii="Times New Roman" w:hAnsi="Times New Roman"/>
        </w:rPr>
        <w:t>Jedná se o opravu stávajícího vodního díla. Stávající nevyhovující (konstrukce v havarijním stavu) konstrukce bude odstraněna a nahrazena prefabrikovanou konstrukcí, která je použita v předešlém úseku náhonu.</w:t>
      </w:r>
    </w:p>
    <w:p w14:paraId="3F8E20EB" w14:textId="77777777" w:rsidR="0097358C" w:rsidRPr="00BF215D" w:rsidRDefault="0097358C" w:rsidP="00166471">
      <w:pPr>
        <w:pStyle w:val="Odstavecseseznamem"/>
        <w:spacing w:after="0" w:line="240" w:lineRule="auto"/>
        <w:ind w:left="709"/>
        <w:rPr>
          <w:rFonts w:ascii="Times New Roman" w:hAnsi="Times New Roman"/>
        </w:rPr>
      </w:pPr>
    </w:p>
    <w:p w14:paraId="17AF29FD" w14:textId="0762F847" w:rsidR="00166471" w:rsidRPr="009E56BE" w:rsidRDefault="00166471" w:rsidP="00166471">
      <w:pPr>
        <w:pStyle w:val="Odstavecseseznamem"/>
        <w:spacing w:after="0" w:line="240" w:lineRule="auto"/>
        <w:ind w:left="709" w:hanging="709"/>
        <w:rPr>
          <w:rFonts w:ascii="Times New Roman" w:hAnsi="Times New Roman"/>
          <w:b/>
          <w:bCs/>
        </w:rPr>
      </w:pPr>
      <w:r w:rsidRPr="009E56BE">
        <w:rPr>
          <w:rFonts w:ascii="Times New Roman" w:hAnsi="Times New Roman"/>
          <w:b/>
          <w:bCs/>
        </w:rPr>
        <w:t>5)</w:t>
      </w:r>
      <w:r w:rsidRPr="009E56BE">
        <w:rPr>
          <w:rFonts w:ascii="Times New Roman" w:hAnsi="Times New Roman"/>
          <w:b/>
          <w:bCs/>
        </w:rPr>
        <w:tab/>
      </w:r>
      <w:r w:rsidRPr="009E56BE">
        <w:rPr>
          <w:rFonts w:ascii="Times New Roman" w:hAnsi="Times New Roman"/>
          <w:b/>
          <w:bCs/>
          <w:u w:val="single"/>
        </w:rPr>
        <w:t>Kterých zvláště chráněných druhů</w:t>
      </w:r>
      <w:r w:rsidRPr="009E56BE">
        <w:rPr>
          <w:rFonts w:ascii="Times New Roman" w:hAnsi="Times New Roman"/>
          <w:b/>
          <w:bCs/>
        </w:rPr>
        <w:t xml:space="preserve"> (dále jen „ZCHD“) se žádost týká </w:t>
      </w:r>
      <w:r w:rsidRPr="009E56BE">
        <w:rPr>
          <w:rFonts w:ascii="Times New Roman" w:hAnsi="Times New Roman"/>
          <w:b/>
          <w:bCs/>
          <w:u w:val="single"/>
        </w:rPr>
        <w:t>a</w:t>
      </w:r>
      <w:r w:rsidRPr="009E56BE">
        <w:rPr>
          <w:rFonts w:ascii="Times New Roman" w:hAnsi="Times New Roman"/>
          <w:b/>
          <w:bCs/>
        </w:rPr>
        <w:t xml:space="preserve"> počet jedinců (pokud je znám)</w:t>
      </w:r>
    </w:p>
    <w:p w14:paraId="7ADB77E2" w14:textId="50930CDD" w:rsidR="00510FB1" w:rsidRDefault="00510FB1" w:rsidP="00166471">
      <w:pPr>
        <w:pStyle w:val="Odstavecseseznamem"/>
        <w:spacing w:after="0" w:line="240" w:lineRule="auto"/>
        <w:ind w:left="709" w:hanging="709"/>
        <w:rPr>
          <w:rFonts w:ascii="Times New Roman" w:hAnsi="Times New Roman"/>
        </w:rPr>
      </w:pPr>
    </w:p>
    <w:p w14:paraId="27EBBB50" w14:textId="4AF0F3F8" w:rsidR="002B7F87" w:rsidRDefault="00510FB1" w:rsidP="002B7F87">
      <w:pPr>
        <w:pStyle w:val="Odstavecseseznamem"/>
        <w:spacing w:after="0" w:line="240" w:lineRule="auto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2B7F87">
        <w:rPr>
          <w:rFonts w:ascii="Times New Roman" w:hAnsi="Times New Roman"/>
        </w:rPr>
        <w:t>S</w:t>
      </w:r>
      <w:r w:rsidR="002B7F87" w:rsidRPr="002B7F87">
        <w:rPr>
          <w:rFonts w:ascii="Times New Roman" w:hAnsi="Times New Roman"/>
        </w:rPr>
        <w:t>třevl</w:t>
      </w:r>
      <w:r w:rsidR="002B7F87">
        <w:rPr>
          <w:rFonts w:ascii="Times New Roman" w:hAnsi="Times New Roman"/>
        </w:rPr>
        <w:t>e</w:t>
      </w:r>
      <w:r w:rsidR="002B7F87" w:rsidRPr="002B7F87">
        <w:rPr>
          <w:rFonts w:ascii="Times New Roman" w:hAnsi="Times New Roman"/>
        </w:rPr>
        <w:t xml:space="preserve"> potoční, která je v zájmovém úseku</w:t>
      </w:r>
      <w:r w:rsidR="002B7F87">
        <w:rPr>
          <w:rFonts w:ascii="Times New Roman" w:hAnsi="Times New Roman"/>
        </w:rPr>
        <w:t xml:space="preserve"> </w:t>
      </w:r>
      <w:r w:rsidR="002B7F87" w:rsidRPr="002B7F87">
        <w:rPr>
          <w:rFonts w:ascii="Times New Roman" w:hAnsi="Times New Roman"/>
        </w:rPr>
        <w:t>zastoupena cca 30 jedinci, kteří se vyskytují pouze v úseku o délce cca 4</w:t>
      </w:r>
      <w:r w:rsidR="002B7F87">
        <w:rPr>
          <w:rFonts w:ascii="Times New Roman" w:hAnsi="Times New Roman"/>
        </w:rPr>
        <w:t xml:space="preserve"> </w:t>
      </w:r>
      <w:r w:rsidR="002B7F87" w:rsidRPr="002B7F87">
        <w:rPr>
          <w:rFonts w:ascii="Times New Roman" w:hAnsi="Times New Roman"/>
        </w:rPr>
        <w:t>m</w:t>
      </w:r>
      <w:r w:rsidR="002B7F87">
        <w:rPr>
          <w:rFonts w:ascii="Times New Roman" w:hAnsi="Times New Roman"/>
        </w:rPr>
        <w:t>.</w:t>
      </w:r>
    </w:p>
    <w:p w14:paraId="18CC5C05" w14:textId="5EE27316" w:rsidR="002B7F87" w:rsidRDefault="002B7F87" w:rsidP="002B7F87">
      <w:pPr>
        <w:pStyle w:val="Odstavecseseznamem"/>
        <w:spacing w:after="0" w:line="240" w:lineRule="auto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ab/>
        <w:t>V</w:t>
      </w:r>
      <w:r w:rsidRPr="002B7F87">
        <w:rPr>
          <w:rFonts w:ascii="Times New Roman" w:hAnsi="Times New Roman"/>
        </w:rPr>
        <w:t>ydr</w:t>
      </w:r>
      <w:r>
        <w:rPr>
          <w:rFonts w:ascii="Times New Roman" w:hAnsi="Times New Roman"/>
        </w:rPr>
        <w:t>a</w:t>
      </w:r>
      <w:r w:rsidRPr="002B7F87">
        <w:rPr>
          <w:rFonts w:ascii="Times New Roman" w:hAnsi="Times New Roman"/>
        </w:rPr>
        <w:t xml:space="preserve"> říční</w:t>
      </w:r>
      <w:r>
        <w:rPr>
          <w:rFonts w:ascii="Times New Roman" w:hAnsi="Times New Roman"/>
        </w:rPr>
        <w:t xml:space="preserve">, která </w:t>
      </w:r>
      <w:r w:rsidRPr="002B7F87">
        <w:rPr>
          <w:rFonts w:ascii="Times New Roman" w:hAnsi="Times New Roman"/>
        </w:rPr>
        <w:t>využívá</w:t>
      </w:r>
      <w:r>
        <w:rPr>
          <w:rFonts w:ascii="Times New Roman" w:hAnsi="Times New Roman"/>
        </w:rPr>
        <w:t xml:space="preserve"> dotčené území</w:t>
      </w:r>
      <w:r w:rsidRPr="002B7F87">
        <w:rPr>
          <w:rFonts w:ascii="Times New Roman" w:hAnsi="Times New Roman"/>
        </w:rPr>
        <w:t xml:space="preserve"> jako příležitostné loviště a migrační tras</w:t>
      </w:r>
      <w:r>
        <w:rPr>
          <w:rFonts w:ascii="Times New Roman" w:hAnsi="Times New Roman"/>
        </w:rPr>
        <w:t>u.</w:t>
      </w:r>
    </w:p>
    <w:p w14:paraId="34616C8D" w14:textId="3412A92D" w:rsidR="00510FB1" w:rsidRDefault="00510FB1" w:rsidP="002B7F87">
      <w:pPr>
        <w:pStyle w:val="Odstavecseseznamem"/>
        <w:spacing w:after="0" w:line="240" w:lineRule="auto"/>
        <w:ind w:left="709" w:hanging="709"/>
        <w:rPr>
          <w:rFonts w:ascii="Times New Roman" w:hAnsi="Times New Roman"/>
        </w:rPr>
      </w:pPr>
    </w:p>
    <w:p w14:paraId="69F43DEE" w14:textId="77777777" w:rsidR="00510FB1" w:rsidRDefault="00510FB1" w:rsidP="00166471">
      <w:pPr>
        <w:pStyle w:val="Odstavecseseznamem"/>
        <w:spacing w:after="0" w:line="240" w:lineRule="auto"/>
        <w:ind w:left="709" w:hanging="709"/>
        <w:rPr>
          <w:rFonts w:ascii="Times New Roman" w:hAnsi="Times New Roman"/>
        </w:rPr>
      </w:pPr>
    </w:p>
    <w:p w14:paraId="35EA8EE6" w14:textId="0D452DDD" w:rsidR="00166471" w:rsidRPr="009E56BE" w:rsidRDefault="00510FB1" w:rsidP="00510FB1">
      <w:pPr>
        <w:pStyle w:val="Odstavecseseznamem"/>
        <w:spacing w:after="0" w:line="240" w:lineRule="auto"/>
        <w:ind w:left="709" w:hanging="709"/>
        <w:rPr>
          <w:rFonts w:ascii="Times New Roman" w:hAnsi="Times New Roman"/>
          <w:b/>
          <w:bCs/>
        </w:rPr>
      </w:pPr>
      <w:r w:rsidRPr="009E56BE">
        <w:rPr>
          <w:rFonts w:ascii="Times New Roman" w:hAnsi="Times New Roman"/>
          <w:b/>
          <w:bCs/>
        </w:rPr>
        <w:t xml:space="preserve">6) </w:t>
      </w:r>
      <w:r w:rsidRPr="009E56BE">
        <w:rPr>
          <w:rFonts w:ascii="Times New Roman" w:hAnsi="Times New Roman"/>
          <w:b/>
          <w:bCs/>
        </w:rPr>
        <w:tab/>
        <w:t xml:space="preserve">Přesnou specifikaci zákazů uvedených v § 50 zákona o ochraně přírody a krajiny, na které se výjimka u každého jednotlivého </w:t>
      </w:r>
      <w:proofErr w:type="spellStart"/>
      <w:r w:rsidRPr="009E56BE">
        <w:rPr>
          <w:rFonts w:ascii="Times New Roman" w:hAnsi="Times New Roman"/>
          <w:b/>
          <w:bCs/>
        </w:rPr>
        <w:t>ZChD</w:t>
      </w:r>
      <w:proofErr w:type="spellEnd"/>
      <w:r w:rsidRPr="009E56BE">
        <w:rPr>
          <w:rFonts w:ascii="Times New Roman" w:hAnsi="Times New Roman"/>
          <w:b/>
          <w:bCs/>
        </w:rPr>
        <w:t xml:space="preserve"> požaduje, např. rušit, ničit jimi užívaná sídla atd.</w:t>
      </w:r>
    </w:p>
    <w:p w14:paraId="31FD321B" w14:textId="6B9EA043" w:rsidR="009E56BE" w:rsidRDefault="009E56BE" w:rsidP="00510FB1">
      <w:pPr>
        <w:pStyle w:val="Odstavecseseznamem"/>
        <w:spacing w:after="0" w:line="240" w:lineRule="auto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3F771D48" w14:textId="1ADABC2E" w:rsidR="009E56BE" w:rsidRDefault="009E56BE" w:rsidP="00510FB1">
      <w:pPr>
        <w:pStyle w:val="Odstavecseseznamem"/>
        <w:spacing w:after="0" w:line="240" w:lineRule="auto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EA7749">
        <w:rPr>
          <w:rFonts w:ascii="Times New Roman" w:hAnsi="Times New Roman"/>
        </w:rPr>
        <w:t>C</w:t>
      </w:r>
      <w:r w:rsidRPr="009E56BE">
        <w:rPr>
          <w:rFonts w:ascii="Times New Roman" w:hAnsi="Times New Roman"/>
        </w:rPr>
        <w:t>hytat, přemisťovat jedince, poškozovat a ničit jimi užívaná sídla, případně neúmyslné zraňování a usmrcování</w:t>
      </w:r>
      <w:r w:rsidR="00EA7749">
        <w:rPr>
          <w:rFonts w:ascii="Times New Roman" w:hAnsi="Times New Roman"/>
        </w:rPr>
        <w:t>.</w:t>
      </w:r>
    </w:p>
    <w:p w14:paraId="715187A0" w14:textId="5FCD05DA" w:rsidR="00EA7749" w:rsidRDefault="00EA7749" w:rsidP="00510FB1">
      <w:pPr>
        <w:pStyle w:val="Odstavecseseznamem"/>
        <w:spacing w:after="0" w:line="240" w:lineRule="auto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261DD8B8" w14:textId="4E325EE9" w:rsidR="00166471" w:rsidRDefault="00166471" w:rsidP="0016647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7D6FE7A2" w14:textId="72A70A24" w:rsidR="009E56BE" w:rsidRPr="009E56BE" w:rsidRDefault="009E56BE" w:rsidP="009E56BE">
      <w:pPr>
        <w:widowControl w:val="0"/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b/>
          <w:bCs/>
        </w:rPr>
      </w:pPr>
      <w:r w:rsidRPr="009E56BE">
        <w:rPr>
          <w:rFonts w:ascii="Times New Roman" w:hAnsi="Times New Roman"/>
          <w:b/>
          <w:bCs/>
        </w:rPr>
        <w:t>7)</w:t>
      </w:r>
      <w:r w:rsidRPr="009E56BE">
        <w:rPr>
          <w:rFonts w:ascii="Times New Roman" w:hAnsi="Times New Roman"/>
          <w:b/>
          <w:bCs/>
        </w:rPr>
        <w:tab/>
        <w:t>Množství jedinců ZCHD živočichů, kteří budou záměrem dotčeni ve smyslu § 56 odst. 7 zákona o ochraně přírody a krajiny.</w:t>
      </w:r>
    </w:p>
    <w:p w14:paraId="620FCCEE" w14:textId="77777777" w:rsidR="00166471" w:rsidRDefault="00166471" w:rsidP="0016647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17F5A4DD" w14:textId="4AA8B9BE" w:rsidR="00765770" w:rsidRDefault="00166471" w:rsidP="00765770">
      <w:pPr>
        <w:pStyle w:val="Odstavecseseznamem"/>
        <w:spacing w:after="0" w:line="240" w:lineRule="auto"/>
        <w:ind w:left="709" w:hanging="709"/>
        <w:rPr>
          <w:rFonts w:ascii="Times New Roman" w:hAnsi="Times New Roman"/>
        </w:rPr>
      </w:pPr>
      <w:r>
        <w:rPr>
          <w:rFonts w:ascii="Arial" w:hAnsi="Arial" w:cs="Arial"/>
          <w:sz w:val="16"/>
          <w:szCs w:val="16"/>
        </w:rPr>
        <w:tab/>
      </w:r>
      <w:r w:rsidR="006C43EC" w:rsidRPr="006C43EC">
        <w:rPr>
          <w:rFonts w:ascii="Times New Roman" w:hAnsi="Times New Roman"/>
        </w:rPr>
        <w:t>Střevle potoční – cca 30 jedinců</w:t>
      </w:r>
      <w:r w:rsidR="006C43EC">
        <w:rPr>
          <w:rFonts w:ascii="Times New Roman" w:hAnsi="Times New Roman"/>
        </w:rPr>
        <w:t>. Vydry říční – jednotky.</w:t>
      </w:r>
      <w:r w:rsidR="00765770">
        <w:rPr>
          <w:rFonts w:ascii="Times New Roman" w:hAnsi="Times New Roman"/>
        </w:rPr>
        <w:t xml:space="preserve">  </w:t>
      </w:r>
    </w:p>
    <w:p w14:paraId="1335A83F" w14:textId="7820A8B8" w:rsidR="00166471" w:rsidRDefault="00166471" w:rsidP="001664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1A00C6D" w14:textId="54099E18" w:rsidR="009E56BE" w:rsidRDefault="009E56BE" w:rsidP="001664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002D929" w14:textId="77777777" w:rsidR="009E56BE" w:rsidRDefault="009E56BE" w:rsidP="001664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C842DF0" w14:textId="77777777" w:rsidR="00166471" w:rsidRDefault="00166471" w:rsidP="00166471">
      <w:pPr>
        <w:pStyle w:val="Odstavecseseznamem"/>
        <w:spacing w:after="0" w:line="240" w:lineRule="auto"/>
        <w:ind w:left="703" w:hanging="703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7</w:t>
      </w:r>
      <w:r w:rsidRPr="005078DD">
        <w:rPr>
          <w:rFonts w:ascii="Times New Roman" w:hAnsi="Times New Roman"/>
        </w:rPr>
        <w:t>)</w:t>
      </w:r>
      <w:r w:rsidRPr="005078DD">
        <w:rPr>
          <w:rFonts w:ascii="Times New Roman" w:hAnsi="Times New Roman"/>
          <w:b/>
        </w:rPr>
        <w:tab/>
      </w:r>
      <w:r w:rsidRPr="00286534">
        <w:rPr>
          <w:rFonts w:ascii="Times New Roman" w:hAnsi="Times New Roman"/>
          <w:b/>
          <w:sz w:val="32"/>
          <w:u w:val="single"/>
        </w:rPr>
        <w:t>!</w:t>
      </w:r>
      <w:r>
        <w:rPr>
          <w:rFonts w:ascii="Times New Roman" w:hAnsi="Times New Roman"/>
          <w:b/>
          <w:sz w:val="32"/>
          <w:u w:val="single"/>
        </w:rPr>
        <w:t xml:space="preserve"> </w:t>
      </w:r>
      <w:r w:rsidRPr="000235C9">
        <w:rPr>
          <w:rFonts w:ascii="Times New Roman" w:hAnsi="Times New Roman"/>
          <w:b/>
          <w:u w:val="single"/>
        </w:rPr>
        <w:t xml:space="preserve">DŮVODY </w:t>
      </w:r>
      <w:r>
        <w:rPr>
          <w:rFonts w:ascii="Times New Roman" w:hAnsi="Times New Roman"/>
          <w:b/>
          <w:u w:val="single"/>
        </w:rPr>
        <w:t xml:space="preserve">! </w:t>
      </w:r>
      <w:r w:rsidRPr="000235C9">
        <w:rPr>
          <w:rFonts w:ascii="Times New Roman" w:hAnsi="Times New Roman"/>
          <w:b/>
          <w:u w:val="single"/>
        </w:rPr>
        <w:t>pro udělení výjimky</w:t>
      </w:r>
      <w:r>
        <w:rPr>
          <w:rFonts w:ascii="Times New Roman" w:hAnsi="Times New Roman"/>
          <w:b/>
          <w:u w:val="single"/>
        </w:rPr>
        <w:t xml:space="preserve"> </w:t>
      </w:r>
      <w:r w:rsidRPr="000235C9">
        <w:rPr>
          <w:rFonts w:ascii="Times New Roman" w:hAnsi="Times New Roman"/>
          <w:u w:val="single"/>
        </w:rPr>
        <w:t>(viz § 56</w:t>
      </w:r>
      <w:r>
        <w:rPr>
          <w:rFonts w:ascii="Times New Roman" w:hAnsi="Times New Roman"/>
          <w:u w:val="single"/>
        </w:rPr>
        <w:t xml:space="preserve"> ZOPK) </w:t>
      </w:r>
    </w:p>
    <w:p w14:paraId="79BD32DC" w14:textId="6A551203" w:rsidR="00EB01F5" w:rsidRPr="00EB01F5" w:rsidRDefault="00EB01F5" w:rsidP="00166471">
      <w:pPr>
        <w:pStyle w:val="Odstavecseseznamem"/>
        <w:spacing w:after="0" w:line="240" w:lineRule="auto"/>
        <w:ind w:left="703"/>
        <w:jc w:val="both"/>
        <w:rPr>
          <w:rFonts w:ascii="Times New Roman" w:hAnsi="Times New Roman"/>
          <w:iCs/>
        </w:rPr>
      </w:pPr>
    </w:p>
    <w:p w14:paraId="101921D2" w14:textId="77777777" w:rsidR="00765770" w:rsidRPr="00FB5F55" w:rsidRDefault="00765770" w:rsidP="00EB01F5">
      <w:pPr>
        <w:pStyle w:val="Odstavecseseznamem"/>
        <w:spacing w:after="0" w:line="240" w:lineRule="auto"/>
        <w:ind w:left="703"/>
        <w:jc w:val="both"/>
        <w:rPr>
          <w:rFonts w:ascii="Times New Roman" w:hAnsi="Times New Roman"/>
          <w:iCs/>
        </w:rPr>
      </w:pPr>
      <w:r w:rsidRPr="00FB5F55">
        <w:rPr>
          <w:rFonts w:ascii="Times New Roman" w:hAnsi="Times New Roman"/>
          <w:iCs/>
        </w:rPr>
        <w:t xml:space="preserve">Výjimku podle § 56 zákona o ochraně přírody a krajiny lze udělit pouze za předpokladu existence jiného veřejného zájmu převažujícího nad zájmem ochrany přírody, nebo v zájmu ochrany přírody </w:t>
      </w:r>
    </w:p>
    <w:p w14:paraId="5759A843" w14:textId="77777777" w:rsidR="00765770" w:rsidRPr="00FB5F55" w:rsidRDefault="00765770" w:rsidP="00EB01F5">
      <w:pPr>
        <w:pStyle w:val="Odstavecseseznamem"/>
        <w:spacing w:after="0" w:line="240" w:lineRule="auto"/>
        <w:ind w:left="703"/>
        <w:jc w:val="both"/>
        <w:rPr>
          <w:rFonts w:ascii="Times New Roman" w:hAnsi="Times New Roman"/>
          <w:iCs/>
        </w:rPr>
      </w:pPr>
    </w:p>
    <w:p w14:paraId="3BD57889" w14:textId="6DC58E04" w:rsidR="006C43EC" w:rsidRDefault="00765770" w:rsidP="00765770">
      <w:pPr>
        <w:pStyle w:val="Odstavecseseznamem"/>
        <w:spacing w:after="0" w:line="240" w:lineRule="auto"/>
        <w:ind w:left="703"/>
        <w:jc w:val="both"/>
        <w:rPr>
          <w:rFonts w:ascii="Times New Roman" w:hAnsi="Times New Roman"/>
          <w:iCs/>
        </w:rPr>
      </w:pPr>
      <w:r w:rsidRPr="00FB5F55">
        <w:rPr>
          <w:rFonts w:ascii="Times New Roman" w:hAnsi="Times New Roman"/>
          <w:iCs/>
        </w:rPr>
        <w:t xml:space="preserve">Oprava </w:t>
      </w:r>
      <w:r w:rsidR="006C43EC">
        <w:rPr>
          <w:rFonts w:ascii="Times New Roman" w:hAnsi="Times New Roman"/>
          <w:iCs/>
        </w:rPr>
        <w:t xml:space="preserve">zaklenuté – klenbové části náhonu je </w:t>
      </w:r>
      <w:r w:rsidRPr="00FB5F55">
        <w:rPr>
          <w:rFonts w:ascii="Times New Roman" w:hAnsi="Times New Roman"/>
          <w:iCs/>
        </w:rPr>
        <w:t xml:space="preserve">nutná z důvodu špatného </w:t>
      </w:r>
      <w:r w:rsidR="006C43EC">
        <w:rPr>
          <w:rFonts w:ascii="Times New Roman" w:hAnsi="Times New Roman"/>
          <w:iCs/>
        </w:rPr>
        <w:t xml:space="preserve">až havarijního stavu. </w:t>
      </w:r>
    </w:p>
    <w:p w14:paraId="7C27AADF" w14:textId="77777777" w:rsidR="00765770" w:rsidRPr="00FB5F55" w:rsidRDefault="00765770" w:rsidP="00765770">
      <w:pPr>
        <w:pStyle w:val="Odstavecseseznamem"/>
        <w:spacing w:after="0" w:line="240" w:lineRule="auto"/>
        <w:ind w:left="703"/>
        <w:jc w:val="both"/>
        <w:rPr>
          <w:rFonts w:ascii="Times New Roman" w:hAnsi="Times New Roman"/>
        </w:rPr>
      </w:pPr>
    </w:p>
    <w:p w14:paraId="137FDE4A" w14:textId="246A7881" w:rsidR="006C43EC" w:rsidRDefault="00765770" w:rsidP="00765770">
      <w:pPr>
        <w:pStyle w:val="Odstavecseseznamem"/>
        <w:spacing w:after="0" w:line="240" w:lineRule="auto"/>
        <w:ind w:left="703"/>
        <w:jc w:val="both"/>
        <w:rPr>
          <w:rFonts w:ascii="Times New Roman" w:hAnsi="Times New Roman"/>
        </w:rPr>
      </w:pPr>
      <w:r w:rsidRPr="00FB5F55">
        <w:rPr>
          <w:rFonts w:ascii="Times New Roman" w:hAnsi="Times New Roman"/>
        </w:rPr>
        <w:t xml:space="preserve">Cílem záměru je </w:t>
      </w:r>
      <w:r w:rsidR="006C43EC">
        <w:rPr>
          <w:rFonts w:ascii="Times New Roman" w:hAnsi="Times New Roman"/>
        </w:rPr>
        <w:t xml:space="preserve">rekonstrukce spočívající v nahrazení klenbového zaklenutí železobetonovými rámovými propustmi </w:t>
      </w:r>
      <w:r w:rsidR="00F14B06">
        <w:rPr>
          <w:rFonts w:ascii="Times New Roman" w:hAnsi="Times New Roman"/>
        </w:rPr>
        <w:t xml:space="preserve">tak, </w:t>
      </w:r>
      <w:r w:rsidR="006C43EC">
        <w:rPr>
          <w:rFonts w:ascii="Times New Roman" w:hAnsi="Times New Roman"/>
        </w:rPr>
        <w:t xml:space="preserve">jak je to provedeno ve výše ležícím úseku. Od původního záměru prodloužit délku zaklenutí o 30 metrů se upustilo. </w:t>
      </w:r>
    </w:p>
    <w:p w14:paraId="1F305667" w14:textId="1C6F6BFC" w:rsidR="00765770" w:rsidRPr="00FB5F55" w:rsidRDefault="00765770" w:rsidP="00765770">
      <w:pPr>
        <w:pStyle w:val="Odstavecseseznamem"/>
        <w:spacing w:after="0" w:line="240" w:lineRule="auto"/>
        <w:ind w:left="703"/>
        <w:jc w:val="both"/>
        <w:rPr>
          <w:rFonts w:ascii="Times New Roman" w:hAnsi="Times New Roman"/>
        </w:rPr>
      </w:pPr>
    </w:p>
    <w:p w14:paraId="798E6FB8" w14:textId="77F8706D" w:rsidR="00765770" w:rsidRPr="00FB5F55" w:rsidRDefault="00765770" w:rsidP="00765770">
      <w:pPr>
        <w:pStyle w:val="Odstavecseseznamem"/>
        <w:spacing w:after="0" w:line="240" w:lineRule="auto"/>
        <w:ind w:left="703"/>
        <w:jc w:val="both"/>
        <w:rPr>
          <w:rFonts w:ascii="Times New Roman" w:hAnsi="Times New Roman"/>
          <w:iCs/>
        </w:rPr>
      </w:pPr>
      <w:r w:rsidRPr="00FB5F55">
        <w:rPr>
          <w:rFonts w:ascii="Times New Roman" w:hAnsi="Times New Roman"/>
        </w:rPr>
        <w:t>Veřejný zájem spočívá v ochraně majetku (prevence škod).</w:t>
      </w:r>
    </w:p>
    <w:p w14:paraId="67CD5643" w14:textId="5194FFFD" w:rsidR="00765770" w:rsidRDefault="00765770" w:rsidP="00EB01F5">
      <w:pPr>
        <w:pStyle w:val="Odstavecseseznamem"/>
        <w:spacing w:after="0" w:line="240" w:lineRule="auto"/>
        <w:ind w:left="703"/>
        <w:jc w:val="both"/>
        <w:rPr>
          <w:rFonts w:ascii="Times New Roman" w:hAnsi="Times New Roman"/>
          <w:iCs/>
        </w:rPr>
      </w:pPr>
    </w:p>
    <w:p w14:paraId="5C2D682C" w14:textId="396EFF76" w:rsidR="007A7CDC" w:rsidRDefault="007A7CDC" w:rsidP="00EB01F5">
      <w:pPr>
        <w:pStyle w:val="Odstavecseseznamem"/>
        <w:spacing w:after="0" w:line="240" w:lineRule="auto"/>
        <w:ind w:left="703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Pro opravu – zatrubnění části náhonu, který leží výše potoku byly v loňském roce výjimka povolena. Rozhodnutí přikládáme v příloze. </w:t>
      </w:r>
    </w:p>
    <w:p w14:paraId="04A1795A" w14:textId="77777777" w:rsidR="00EB01F5" w:rsidRDefault="00EB01F5" w:rsidP="00EB01F5">
      <w:pPr>
        <w:pStyle w:val="Odstavecseseznamem"/>
        <w:spacing w:after="0" w:line="240" w:lineRule="auto"/>
        <w:ind w:left="703"/>
        <w:jc w:val="both"/>
        <w:rPr>
          <w:rFonts w:ascii="Times New Roman" w:hAnsi="Times New Roman"/>
          <w:iCs/>
        </w:rPr>
      </w:pPr>
    </w:p>
    <w:p w14:paraId="11C9B857" w14:textId="02B19E3A" w:rsidR="00EB01F5" w:rsidRDefault="00EB01F5" w:rsidP="00EB01F5">
      <w:pPr>
        <w:pStyle w:val="Odstavecseseznamem"/>
        <w:spacing w:after="0" w:line="240" w:lineRule="auto"/>
        <w:ind w:left="703"/>
        <w:jc w:val="both"/>
        <w:rPr>
          <w:rFonts w:ascii="Times New Roman" w:hAnsi="Times New Roman"/>
          <w:iCs/>
        </w:rPr>
      </w:pPr>
    </w:p>
    <w:p w14:paraId="730FC885" w14:textId="77777777" w:rsidR="00EB01F5" w:rsidRPr="00EB01F5" w:rsidRDefault="00EB01F5" w:rsidP="00EB01F5">
      <w:pPr>
        <w:pStyle w:val="Odstavecseseznamem"/>
        <w:spacing w:after="0" w:line="240" w:lineRule="auto"/>
        <w:ind w:left="703"/>
        <w:jc w:val="both"/>
        <w:rPr>
          <w:rFonts w:ascii="Times New Roman" w:hAnsi="Times New Roman"/>
          <w:iCs/>
        </w:rPr>
      </w:pPr>
    </w:p>
    <w:p w14:paraId="1080A95F" w14:textId="213A3D4F" w:rsidR="00166471" w:rsidRDefault="00EB01F5" w:rsidP="00166471">
      <w:pPr>
        <w:pStyle w:val="Odstavecseseznamem"/>
        <w:spacing w:after="0" w:line="240" w:lineRule="auto"/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="00166471" w:rsidRPr="005078DD">
        <w:rPr>
          <w:rFonts w:ascii="Times New Roman" w:hAnsi="Times New Roman"/>
        </w:rPr>
        <w:t>)</w:t>
      </w:r>
      <w:r w:rsidR="00166471" w:rsidRPr="005078DD">
        <w:rPr>
          <w:rFonts w:ascii="Times New Roman" w:hAnsi="Times New Roman"/>
          <w:b/>
        </w:rPr>
        <w:tab/>
      </w:r>
      <w:r w:rsidR="00166471" w:rsidRPr="001617E2">
        <w:rPr>
          <w:rFonts w:ascii="Times New Roman" w:hAnsi="Times New Roman"/>
          <w:b/>
          <w:u w:val="single"/>
        </w:rPr>
        <w:t xml:space="preserve">TERMÍN </w:t>
      </w:r>
      <w:r w:rsidR="00765770">
        <w:rPr>
          <w:rFonts w:ascii="Times New Roman" w:hAnsi="Times New Roman"/>
          <w:b/>
          <w:i/>
          <w:u w:val="single"/>
        </w:rPr>
        <w:t xml:space="preserve"> - </w:t>
      </w:r>
      <w:r w:rsidR="00166471">
        <w:rPr>
          <w:rFonts w:ascii="Times New Roman" w:hAnsi="Times New Roman"/>
        </w:rPr>
        <w:t>požadovan</w:t>
      </w:r>
      <w:r w:rsidR="00765770">
        <w:rPr>
          <w:rFonts w:ascii="Times New Roman" w:hAnsi="Times New Roman"/>
        </w:rPr>
        <w:t>á</w:t>
      </w:r>
      <w:r w:rsidR="00166471">
        <w:rPr>
          <w:rFonts w:ascii="Times New Roman" w:hAnsi="Times New Roman"/>
        </w:rPr>
        <w:t xml:space="preserve"> </w:t>
      </w:r>
      <w:r w:rsidR="00166471" w:rsidRPr="00FB5F55">
        <w:rPr>
          <w:rFonts w:ascii="Times New Roman" w:hAnsi="Times New Roman"/>
        </w:rPr>
        <w:t>platnost výjimky</w:t>
      </w:r>
      <w:r w:rsidR="00765770" w:rsidRPr="00FB5F55">
        <w:rPr>
          <w:rFonts w:ascii="Times New Roman" w:hAnsi="Times New Roman"/>
        </w:rPr>
        <w:t xml:space="preserve"> do 31.12.202</w:t>
      </w:r>
      <w:r w:rsidR="004700EF">
        <w:rPr>
          <w:rFonts w:ascii="Times New Roman" w:hAnsi="Times New Roman"/>
        </w:rPr>
        <w:t>4</w:t>
      </w:r>
      <w:r w:rsidR="00CF5A59">
        <w:rPr>
          <w:rFonts w:ascii="Times New Roman" w:hAnsi="Times New Roman"/>
        </w:rPr>
        <w:t>. Není jisté, zda se podaří akci realizovat v roce 2023, proto se žádá o delší platnost výjimky.</w:t>
      </w:r>
    </w:p>
    <w:p w14:paraId="32EE4D59" w14:textId="77777777" w:rsidR="00166471" w:rsidRDefault="00166471" w:rsidP="00166471">
      <w:pPr>
        <w:pStyle w:val="Odstavecseseznamem"/>
        <w:spacing w:after="0" w:line="360" w:lineRule="auto"/>
        <w:ind w:left="0"/>
        <w:jc w:val="both"/>
        <w:rPr>
          <w:rFonts w:ascii="Times New Roman" w:hAnsi="Times New Roman"/>
        </w:rPr>
      </w:pPr>
    </w:p>
    <w:p w14:paraId="31CBC130" w14:textId="77777777" w:rsidR="00B83DBF" w:rsidRDefault="00166471" w:rsidP="00166471">
      <w:pPr>
        <w:pStyle w:val="Odstavecseseznamem"/>
        <w:spacing w:after="0" w:line="360" w:lineRule="auto"/>
        <w:ind w:left="567" w:hanging="567"/>
      </w:pPr>
      <w:r>
        <w:tab/>
      </w:r>
    </w:p>
    <w:p w14:paraId="6EC9D0DC" w14:textId="77777777" w:rsidR="00B83DBF" w:rsidRDefault="00B83DBF" w:rsidP="00166471">
      <w:pPr>
        <w:pStyle w:val="Odstavecseseznamem"/>
        <w:spacing w:after="0" w:line="360" w:lineRule="auto"/>
        <w:ind w:left="567" w:hanging="567"/>
      </w:pPr>
    </w:p>
    <w:p w14:paraId="0210E0D6" w14:textId="55752A13" w:rsidR="00166471" w:rsidRPr="001B4FEA" w:rsidRDefault="00166471" w:rsidP="00B83DBF">
      <w:pPr>
        <w:pStyle w:val="Odstavecseseznamem"/>
        <w:spacing w:after="0" w:line="360" w:lineRule="auto"/>
        <w:ind w:left="567"/>
      </w:pPr>
      <w:r w:rsidRPr="005078DD">
        <w:rPr>
          <w:rFonts w:ascii="Times New Roman" w:hAnsi="Times New Roman"/>
        </w:rPr>
        <w:t>Datum</w:t>
      </w:r>
      <w:r>
        <w:rPr>
          <w:rFonts w:ascii="Times New Roman" w:hAnsi="Times New Roman"/>
          <w:i/>
        </w:rPr>
        <w:t xml:space="preserve"> </w:t>
      </w:r>
      <w:r w:rsidR="004700EF">
        <w:rPr>
          <w:rFonts w:ascii="Times New Roman" w:hAnsi="Times New Roman"/>
          <w:i/>
        </w:rPr>
        <w:t xml:space="preserve">14.7.2022   </w:t>
      </w:r>
      <w:r w:rsidR="00B83DBF">
        <w:rPr>
          <w:rFonts w:ascii="Times New Roman" w:hAnsi="Times New Roman"/>
          <w:i/>
        </w:rPr>
        <w:t xml:space="preserve">                 </w:t>
      </w:r>
      <w:r>
        <w:rPr>
          <w:rFonts w:ascii="Times New Roman" w:hAnsi="Times New Roman"/>
          <w:i/>
        </w:rPr>
        <w:t>………………………</w:t>
      </w:r>
    </w:p>
    <w:p w14:paraId="4A358ECA" w14:textId="77777777" w:rsidR="00166471" w:rsidRDefault="00166471"/>
    <w:sectPr w:rsidR="00166471" w:rsidSect="00F07E3C"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EB06FB"/>
    <w:multiLevelType w:val="hybridMultilevel"/>
    <w:tmpl w:val="02C811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0306A"/>
    <w:multiLevelType w:val="hybridMultilevel"/>
    <w:tmpl w:val="25DE0D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56A76"/>
    <w:multiLevelType w:val="hybridMultilevel"/>
    <w:tmpl w:val="1A129A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A215F2"/>
    <w:multiLevelType w:val="hybridMultilevel"/>
    <w:tmpl w:val="31EA6D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141494">
    <w:abstractNumId w:val="0"/>
  </w:num>
  <w:num w:numId="2" w16cid:durableId="2008364530">
    <w:abstractNumId w:val="2"/>
  </w:num>
  <w:num w:numId="3" w16cid:durableId="683016977">
    <w:abstractNumId w:val="1"/>
  </w:num>
  <w:num w:numId="4" w16cid:durableId="677739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E3C"/>
    <w:rsid w:val="0005056A"/>
    <w:rsid w:val="00137542"/>
    <w:rsid w:val="00166471"/>
    <w:rsid w:val="002B7F87"/>
    <w:rsid w:val="004700EF"/>
    <w:rsid w:val="00510FB1"/>
    <w:rsid w:val="00543D79"/>
    <w:rsid w:val="006C43EC"/>
    <w:rsid w:val="00750124"/>
    <w:rsid w:val="00765770"/>
    <w:rsid w:val="007A7CDC"/>
    <w:rsid w:val="008D140D"/>
    <w:rsid w:val="0097358C"/>
    <w:rsid w:val="009E56BE"/>
    <w:rsid w:val="00A601F7"/>
    <w:rsid w:val="00B239AF"/>
    <w:rsid w:val="00B53C63"/>
    <w:rsid w:val="00B83DBF"/>
    <w:rsid w:val="00CF5A59"/>
    <w:rsid w:val="00D0592E"/>
    <w:rsid w:val="00D54225"/>
    <w:rsid w:val="00EA7749"/>
    <w:rsid w:val="00EB01F5"/>
    <w:rsid w:val="00F06755"/>
    <w:rsid w:val="00F07E3C"/>
    <w:rsid w:val="00F14B06"/>
    <w:rsid w:val="00FB4563"/>
    <w:rsid w:val="00FB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BE4C8"/>
  <w15:chartTrackingRefBased/>
  <w15:docId w15:val="{1F6B7FA8-FDF5-47D9-B4F1-E9CFC4401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7E3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07E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7E3C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F07E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6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463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Hala</dc:creator>
  <cp:keywords/>
  <dc:description/>
  <cp:lastModifiedBy>Černý Ondřej</cp:lastModifiedBy>
  <cp:revision>8</cp:revision>
  <dcterms:created xsi:type="dcterms:W3CDTF">2022-07-14T08:54:00Z</dcterms:created>
  <dcterms:modified xsi:type="dcterms:W3CDTF">2022-07-14T11:04:00Z</dcterms:modified>
</cp:coreProperties>
</file>